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42" w:rsidRPr="008F4F42" w:rsidRDefault="008F4F42" w:rsidP="008F4F42">
      <w:pPr>
        <w:jc w:val="center"/>
        <w:rPr>
          <w:sz w:val="44"/>
          <w:szCs w:val="44"/>
          <w:u w:val="single"/>
        </w:rPr>
      </w:pPr>
      <w:r w:rsidRPr="008F4F42">
        <w:rPr>
          <w:sz w:val="44"/>
          <w:szCs w:val="44"/>
          <w:u w:val="single"/>
        </w:rPr>
        <w:t>T17 Working Dogs Purchasing Contract</w:t>
      </w:r>
    </w:p>
    <w:p w:rsidR="008F4F42" w:rsidRDefault="008F4F42">
      <w:pPr>
        <w:sectPr w:rsidR="008F4F42" w:rsidSect="000B18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4F42" w:rsidRDefault="008F4F42">
      <w:r>
        <w:lastRenderedPageBreak/>
        <w:t>Name:</w:t>
      </w:r>
    </w:p>
    <w:p w:rsidR="008F4F42" w:rsidRDefault="008F4F42">
      <w:r>
        <w:t>Phone Number:</w:t>
      </w:r>
    </w:p>
    <w:p w:rsidR="008F4F42" w:rsidRDefault="008F4F42">
      <w:r>
        <w:lastRenderedPageBreak/>
        <w:t>Address:</w:t>
      </w:r>
    </w:p>
    <w:p w:rsidR="008F4F42" w:rsidRDefault="008F4F42">
      <w:r>
        <w:t>Email Address:</w:t>
      </w:r>
    </w:p>
    <w:p w:rsidR="008F4F42" w:rsidRDefault="008F4F42">
      <w:pPr>
        <w:sectPr w:rsidR="008F4F42" w:rsidSect="008F4F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F4F42" w:rsidRDefault="008F4F42"/>
    <w:p w:rsidR="008F4F42" w:rsidRDefault="008F4F42" w:rsidP="008F4F42">
      <w:pPr>
        <w:ind w:firstLine="720"/>
      </w:pPr>
      <w:r>
        <w:t xml:space="preserve">This is a binding contract between </w:t>
      </w:r>
      <w:r>
        <w:rPr>
          <w:u w:val="single"/>
        </w:rPr>
        <w:t xml:space="preserve">                                                                     </w:t>
      </w:r>
      <w:r w:rsidR="00A53864">
        <w:rPr>
          <w:u w:val="single"/>
        </w:rPr>
        <w:t xml:space="preserve"> </w:t>
      </w:r>
      <w:r w:rsidR="00A53864" w:rsidRPr="00A53864">
        <w:t>(also know</w:t>
      </w:r>
      <w:r w:rsidR="00A53864">
        <w:t>n</w:t>
      </w:r>
      <w:r w:rsidR="00A53864" w:rsidRPr="00A53864">
        <w:t xml:space="preserve"> as buyer)</w:t>
      </w:r>
      <w:r>
        <w:t xml:space="preserve"> and T17 Working Dogs (Jeremy/</w:t>
      </w:r>
      <w:proofErr w:type="spellStart"/>
      <w:r>
        <w:t>Kiersten</w:t>
      </w:r>
      <w:proofErr w:type="spellEnd"/>
      <w:r>
        <w:t xml:space="preserve"> Friedman).  From here on out T17 Working dogs w</w:t>
      </w:r>
      <w:r w:rsidR="006461F8">
        <w:t>ill be referenced to as seller</w:t>
      </w:r>
      <w:r>
        <w:t>.</w:t>
      </w:r>
    </w:p>
    <w:p w:rsidR="006461F8" w:rsidRDefault="008F4F42" w:rsidP="008F4F42">
      <w:pPr>
        <w:ind w:firstLine="720"/>
      </w:pPr>
      <w:r>
        <w:t xml:space="preserve">Seller </w:t>
      </w:r>
      <w:r w:rsidR="00847F93">
        <w:t>warranties</w:t>
      </w:r>
      <w:r>
        <w:t xml:space="preserve"> the dog to have bee</w:t>
      </w:r>
      <w:r w:rsidR="006461F8">
        <w:t>n examined by a licensed veterinarian</w:t>
      </w:r>
      <w:r w:rsidR="00266A03">
        <w:t xml:space="preserve"> </w:t>
      </w:r>
      <w:r w:rsidR="00233DE1">
        <w:t>before being released to buyer</w:t>
      </w:r>
      <w:r w:rsidR="006461F8">
        <w:t xml:space="preserve">. Upon taking ownership buyer must have puppy taken to licensed veterinarian with in 72hrs to verify health of dog. </w:t>
      </w:r>
      <w:r w:rsidR="00C36794">
        <w:t>Puppies will be sold with AKC Limited Registration until titled/certified past entry level. Once titles/certification</w:t>
      </w:r>
      <w:r w:rsidR="00D664F6">
        <w:t>s have been accomplished and verified</w:t>
      </w:r>
      <w:r w:rsidR="00C36794">
        <w:t xml:space="preserve"> seller will transfer to AKC Full Registration.</w:t>
      </w:r>
    </w:p>
    <w:p w:rsidR="006461F8" w:rsidRDefault="00A53864" w:rsidP="008F4F42">
      <w:pPr>
        <w:ind w:firstLine="720"/>
      </w:pPr>
      <w:r>
        <w:t>S</w:t>
      </w:r>
      <w:r w:rsidR="006461F8">
        <w:t xml:space="preserve">eller </w:t>
      </w:r>
      <w:r w:rsidR="00847F93">
        <w:t>warranties</w:t>
      </w:r>
      <w:r w:rsidR="006461F8">
        <w:t xml:space="preserve"> the dog to be free from any </w:t>
      </w:r>
      <w:r w:rsidR="006A05D0">
        <w:t>proven</w:t>
      </w:r>
      <w:r w:rsidR="001F3EC1">
        <w:t xml:space="preserve"> physical</w:t>
      </w:r>
      <w:r w:rsidR="006A05D0">
        <w:t xml:space="preserve"> </w:t>
      </w:r>
      <w:r w:rsidR="006461F8">
        <w:t xml:space="preserve">genetic defects until </w:t>
      </w:r>
      <w:r w:rsidR="009F45C9">
        <w:t>three (3</w:t>
      </w:r>
      <w:r w:rsidR="006461F8">
        <w:t>) years of age. Seller certifies that</w:t>
      </w:r>
      <w:r w:rsidR="009F45C9">
        <w:t xml:space="preserve"> said</w:t>
      </w:r>
      <w:r w:rsidR="006461F8">
        <w:t xml:space="preserve"> dog will pass OFA with a “fair” rating or higher</w:t>
      </w:r>
      <w:r w:rsidR="00C36794">
        <w:t xml:space="preserve"> and “normal” elbows</w:t>
      </w:r>
      <w:r w:rsidR="006461F8">
        <w:t xml:space="preserve">. </w:t>
      </w:r>
      <w:r>
        <w:t>Seller does not require you to return a dog that</w:t>
      </w:r>
      <w:r w:rsidR="009F45C9">
        <w:t xml:space="preserve"> has a</w:t>
      </w:r>
      <w:r w:rsidR="00847F93">
        <w:t xml:space="preserve"> proven</w:t>
      </w:r>
      <w:r w:rsidR="009F45C9">
        <w:t xml:space="preserve"> genetic defect or</w:t>
      </w:r>
      <w:r w:rsidR="006461F8">
        <w:t xml:space="preserve"> does not pass OFA</w:t>
      </w:r>
      <w:r w:rsidR="006A05D0">
        <w:t>. B</w:t>
      </w:r>
      <w:r w:rsidR="006461F8">
        <w:t xml:space="preserve">uyer must spay or neuter </w:t>
      </w:r>
      <w:r w:rsidR="00233DE1">
        <w:t xml:space="preserve">said </w:t>
      </w:r>
      <w:r w:rsidR="006461F8">
        <w:t xml:space="preserve">dog and send written </w:t>
      </w:r>
      <w:r>
        <w:t xml:space="preserve">proof from a licensed veterinarian </w:t>
      </w:r>
      <w:r w:rsidR="006461F8">
        <w:t>to seller</w:t>
      </w:r>
      <w:r w:rsidR="00CE0678">
        <w:t xml:space="preserve"> </w:t>
      </w:r>
      <w:r w:rsidR="006A05D0">
        <w:t>in order to receive</w:t>
      </w:r>
      <w:r w:rsidR="001F3EC1">
        <w:t xml:space="preserve"> a</w:t>
      </w:r>
      <w:r w:rsidR="002E1FE1">
        <w:t xml:space="preserve"> replacement puppy from an agreed upon litter</w:t>
      </w:r>
      <w:r w:rsidR="006461F8">
        <w:t>.</w:t>
      </w:r>
      <w:r>
        <w:t xml:space="preserve"> Seller recommends having preliminary x-rays done so we can be aware of any potential problems. </w:t>
      </w:r>
      <w:r w:rsidR="006461F8">
        <w:t xml:space="preserve"> </w:t>
      </w:r>
      <w:r>
        <w:t xml:space="preserve">If OFA x-rays are completed after the dog is three (3) years of age this </w:t>
      </w:r>
      <w:r w:rsidR="00847F93">
        <w:t>warranty</w:t>
      </w:r>
      <w:r>
        <w:t xml:space="preserve"> is void.</w:t>
      </w:r>
    </w:p>
    <w:p w:rsidR="00A53864" w:rsidRDefault="00A53864" w:rsidP="008F4F42">
      <w:pPr>
        <w:ind w:firstLine="720"/>
      </w:pPr>
      <w:r>
        <w:t>It is the responsibility of the buyer to maintain the health of the dog. We recommend yearly examinations of the dog by a licensed veterinarian</w:t>
      </w:r>
      <w:r w:rsidR="002E1FE1">
        <w:t>. As well as feeding high quality kibble or</w:t>
      </w:r>
      <w:r w:rsidR="006A05D0">
        <w:t xml:space="preserve"> a</w:t>
      </w:r>
      <w:r w:rsidR="002E1FE1">
        <w:t xml:space="preserve"> RAW diet</w:t>
      </w:r>
      <w:r>
        <w:t xml:space="preserve">. </w:t>
      </w:r>
      <w:r w:rsidR="006A05D0">
        <w:t xml:space="preserve"> </w:t>
      </w:r>
      <w:r>
        <w:t xml:space="preserve"> </w:t>
      </w:r>
      <w:r w:rsidR="00E857CD">
        <w:t>Should the dog</w:t>
      </w:r>
      <w:r w:rsidR="00C36794">
        <w:t xml:space="preserve"> be bred before the age of two (2) years</w:t>
      </w:r>
      <w:r w:rsidR="00E857CD">
        <w:t xml:space="preserve"> or before the dog is OFA certified </w:t>
      </w:r>
      <w:r w:rsidR="0010193C">
        <w:t xml:space="preserve">and titled/certified, </w:t>
      </w:r>
      <w:r w:rsidR="00E857CD">
        <w:t>this contract is void. The buyer shall notify the seller of any health problems or concerns. Dogs less tha</w:t>
      </w:r>
      <w:r w:rsidR="002E1FE1">
        <w:t>n 12</w:t>
      </w:r>
      <w:r w:rsidR="00E857CD">
        <w:t xml:space="preserve"> months of age should not partake in any jumping, strenuous running or exercise due to the growth at this time.</w:t>
      </w:r>
    </w:p>
    <w:p w:rsidR="00D1688D" w:rsidRDefault="009F45C9" w:rsidP="009F45C9">
      <w:pPr>
        <w:ind w:firstLine="720"/>
      </w:pPr>
      <w:r>
        <w:t>If at any time the buyer can no longer provide a quality home for the dog, T17 Working Dogs should be contacted and have</w:t>
      </w:r>
      <w:r w:rsidR="001601F2">
        <w:t xml:space="preserve"> first rights to ownership of the dog.</w:t>
      </w:r>
    </w:p>
    <w:p w:rsidR="001601F2" w:rsidRDefault="001601F2" w:rsidP="009F45C9">
      <w:pPr>
        <w:ind w:firstLine="720"/>
      </w:pPr>
      <w:r>
        <w:t xml:space="preserve">The buyer is responsible for </w:t>
      </w:r>
      <w:r w:rsidRPr="001601F2">
        <w:rPr>
          <w:b/>
        </w:rPr>
        <w:t>ALL</w:t>
      </w:r>
      <w:r>
        <w:t xml:space="preserve"> cost associated to transportation and health care of the dog. This is a limited </w:t>
      </w:r>
      <w:r w:rsidR="00847F93">
        <w:t>warranty</w:t>
      </w:r>
      <w:r>
        <w:t xml:space="preserve"> between the seller and the original buyer of the dog. This </w:t>
      </w:r>
      <w:r w:rsidR="00847F93">
        <w:t>warranty</w:t>
      </w:r>
      <w:r>
        <w:t xml:space="preserve"> is not transferable to a second party. There are no additional </w:t>
      </w:r>
      <w:r w:rsidR="00847F93">
        <w:t>warranties</w:t>
      </w:r>
      <w:r>
        <w:t>, either intended or implied. Please sign, date and return to T17 Working Dogs.</w:t>
      </w:r>
    </w:p>
    <w:p w:rsidR="001601F2" w:rsidRDefault="001601F2" w:rsidP="009F45C9">
      <w:pPr>
        <w:ind w:firstLine="720"/>
      </w:pPr>
    </w:p>
    <w:p w:rsidR="001601F2" w:rsidRPr="001601F2" w:rsidRDefault="001601F2" w:rsidP="001601F2">
      <w:r>
        <w:t>Buyers Signature:</w:t>
      </w:r>
      <w:r w:rsidRPr="001601F2">
        <w:rPr>
          <w:u w:val="single"/>
        </w:rPr>
        <w:t xml:space="preserve">                                                                                                     </w:t>
      </w:r>
      <w:r>
        <w:t>Date</w:t>
      </w:r>
      <w:proofErr w:type="gramStart"/>
      <w:r>
        <w:t>:</w:t>
      </w:r>
      <w:r w:rsidRPr="001601F2">
        <w:rPr>
          <w:u w:val="single"/>
        </w:rPr>
        <w:t xml:space="preserve">                                     </w:t>
      </w:r>
      <w:r w:rsidRPr="001601F2">
        <w:t xml:space="preserve"> </w:t>
      </w:r>
      <w:r>
        <w:t>.</w:t>
      </w:r>
      <w:proofErr w:type="gramEnd"/>
      <w:r>
        <w:t xml:space="preserve">  </w:t>
      </w:r>
    </w:p>
    <w:sectPr w:rsidR="001601F2" w:rsidRPr="001601F2" w:rsidSect="008F4F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CD7"/>
    <w:rsid w:val="000B188A"/>
    <w:rsid w:val="0010193C"/>
    <w:rsid w:val="00107CD7"/>
    <w:rsid w:val="001601F2"/>
    <w:rsid w:val="001F3EC1"/>
    <w:rsid w:val="00233DE1"/>
    <w:rsid w:val="00266A03"/>
    <w:rsid w:val="002E1FE1"/>
    <w:rsid w:val="002E464F"/>
    <w:rsid w:val="0058028B"/>
    <w:rsid w:val="006461F8"/>
    <w:rsid w:val="006A05D0"/>
    <w:rsid w:val="007648B5"/>
    <w:rsid w:val="007D75A4"/>
    <w:rsid w:val="00847F93"/>
    <w:rsid w:val="008F4F42"/>
    <w:rsid w:val="009F45C9"/>
    <w:rsid w:val="00A53864"/>
    <w:rsid w:val="00A87346"/>
    <w:rsid w:val="00AC4246"/>
    <w:rsid w:val="00AF1A37"/>
    <w:rsid w:val="00C36794"/>
    <w:rsid w:val="00CB0A52"/>
    <w:rsid w:val="00CE0678"/>
    <w:rsid w:val="00D1688D"/>
    <w:rsid w:val="00D26AFA"/>
    <w:rsid w:val="00D624BC"/>
    <w:rsid w:val="00D664F6"/>
    <w:rsid w:val="00D77D00"/>
    <w:rsid w:val="00E857CD"/>
    <w:rsid w:val="00F1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204A9-3A2F-4777-9A62-F13EB70C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Friedman</dc:creator>
  <cp:lastModifiedBy>Jeremy Friedman</cp:lastModifiedBy>
  <cp:revision>6</cp:revision>
  <cp:lastPrinted>2017-01-23T15:40:00Z</cp:lastPrinted>
  <dcterms:created xsi:type="dcterms:W3CDTF">2016-02-07T01:17:00Z</dcterms:created>
  <dcterms:modified xsi:type="dcterms:W3CDTF">2017-01-23T15:47:00Z</dcterms:modified>
</cp:coreProperties>
</file>